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Документация, содержащая описание процессов, обеспечивающих поддержание жизненного цикла ПО "</w:t>
      </w:r>
      <w:r>
        <w:rPr>
          <w:rFonts w:ascii="Times New Roman" w:hAnsi="Times New Roman"/>
          <w:b/>
          <w:sz w:val="28"/>
          <w:szCs w:val="28"/>
          <w:lang w:val="ru-RU"/>
        </w:rPr>
        <w:t>ОПОРА</w:t>
      </w:r>
      <w:r>
        <w:rPr>
          <w:rFonts w:ascii="Times New Roman" w:hAnsi="Times New Roman"/>
          <w:b/>
          <w:sz w:val="28"/>
          <w:szCs w:val="28"/>
        </w:rPr>
        <w:t>", в том числе устранение неисправностей и совершенствование, а также информацию о персонале, необходимом для обеспечения такой поддержки.</w:t>
      </w:r>
    </w:p>
    <w:p>
      <w:pPr>
        <w:pStyle w:val="LO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1"/>
        </w:numPr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</w:t>
      </w:r>
    </w:p>
    <w:p>
      <w:pPr>
        <w:pStyle w:val="LOnormal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документация описывает процессы сопровождения и совершенствования программного обеспечения "ОПОРА", предназначенного для автоматизации процессов управления аптечными сетями. Система включает в себя инструменты для автоматизации бизнес-процессов, динамического ценообразования, автозаказа и интеграции с внешними системами, такими как «Честный Знак». Служба поддержки обеспечивает круглосуточное сопровождение программы, её совершенствование и устранение неисправностей.</w:t>
      </w:r>
    </w:p>
    <w:p>
      <w:pPr>
        <w:pStyle w:val="LOnormal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Onormal"/>
        <w:numPr>
          <w:ilvl w:val="0"/>
          <w:numId w:val="1"/>
        </w:numPr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программы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Круглосуточная поддержка</w:t>
      </w:r>
    </w:p>
    <w:p>
      <w:pPr>
        <w:pStyle w:val="LOnormal"/>
        <w:ind w:left="144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 поддержка программы "</w:t>
      </w:r>
      <w:r>
        <w:rPr>
          <w:rFonts w:ascii="Times New Roman" w:hAnsi="Times New Roman"/>
          <w:sz w:val="28"/>
          <w:szCs w:val="28"/>
          <w:lang w:val="ru-RU"/>
        </w:rPr>
        <w:t>ОПОРА</w:t>
      </w:r>
      <w:r>
        <w:rPr>
          <w:rFonts w:ascii="Times New Roman" w:hAnsi="Times New Roman"/>
          <w:sz w:val="28"/>
          <w:szCs w:val="28"/>
        </w:rPr>
        <w:t>" работает 24/7, что позволяет пользователям обращаться в любое время. Поддержка распространяется на все аспекты работы программы, включая электронный документооборот, кассовое оборудование и систему маркировки.</w:t>
      </w:r>
    </w:p>
    <w:p>
      <w:pPr>
        <w:pStyle w:val="LOnormal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 специалистов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обеспечивается специалистами с узкой специализацией, что позволяет быстрее реагировать на различные типы запросов. Специалисты делятся на команды по работе с бизнес-процессами, кассовым оборудованием и интеграциями с внешними системами.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Тикетная система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регистрации обращений используется тикетная система, которая обеспечивает оперативную обработку заявок. Каждое обращение получает приоритет, в зависимости от критичности. Для экстренных проблем, таких как остановка кассового оборудования, служба техподдержки реагирует в течение 5-10 минут.</w:t>
      </w:r>
    </w:p>
    <w:p>
      <w:pPr>
        <w:pStyle w:val="LOnormal"/>
        <w:numPr>
          <w:ilvl w:val="0"/>
          <w:numId w:val="1"/>
        </w:numPr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программы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Программное обеспечение "</w:t>
      </w:r>
      <w:r>
        <w:rPr>
          <w:rFonts w:ascii="Times New Roman" w:hAnsi="Times New Roman"/>
          <w:sz w:val="28"/>
          <w:szCs w:val="28"/>
          <w:lang w:val="ru-RU"/>
        </w:rPr>
        <w:t>ОПОРА</w:t>
      </w:r>
      <w:r>
        <w:rPr>
          <w:rFonts w:ascii="Times New Roman" w:hAnsi="Times New Roman"/>
          <w:sz w:val="28"/>
          <w:szCs w:val="28"/>
        </w:rPr>
        <w:t>" регулярно обновляется и совершенствуется на основе обратной связи от клиентов. Основные направления совершенствования включают: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Автоматизацию бизнес-процессов, таких как управление товарными запасами и динамическое ценообразование.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отказоустойчивости с использованием облачных технологий и распределённых вычислений.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Интеграцию с новыми платформами и системами, такими как «Честный Знак».</w:t>
      </w:r>
    </w:p>
    <w:p>
      <w:pPr>
        <w:pStyle w:val="LOnormal"/>
        <w:numPr>
          <w:ilvl w:val="0"/>
          <w:numId w:val="1"/>
        </w:numPr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обработки обращений пользователя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обращения</w:t>
      </w:r>
    </w:p>
    <w:p>
      <w:pPr>
        <w:pStyle w:val="LOnormal"/>
        <w:ind w:left="144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может быть подано через интерфейс программы, где пользователь заполняет форму для отправки тикета в техподдержку. Система присваивает каждому запросу уникальный номер, который позволяет отслеживать его статус.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 назначение специалиста</w:t>
      </w:r>
    </w:p>
    <w:p>
      <w:pPr>
        <w:pStyle w:val="LOnormal"/>
        <w:ind w:left="144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автоматически распределяется между специалистами по узким направлениям. Для срочных запросов, связанных с нарушением работы системы, предусмотрена приоритетная обработка.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обращения</w:t>
      </w:r>
    </w:p>
    <w:p>
      <w:pPr>
        <w:pStyle w:val="LOnormal"/>
        <w:ind w:left="144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назначения специалист приступает к решению проблемы. Обращения могут касаться как программных, так и аппаратных вопросов, включая настройку электронного документооборота, устранение проблем с кассовым оборудованием и интеграцию с внешними системами.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Закрытие обращения</w:t>
      </w:r>
    </w:p>
    <w:p>
      <w:pPr>
        <w:pStyle w:val="LOnormal"/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решения проблемы обращение закрывается, а пользователь уведомляется о его статусе. Все действия фиксируются в системе для последующего анализа и оптимизации процесса поддержки.</w:t>
      </w:r>
    </w:p>
    <w:p>
      <w:pPr>
        <w:pStyle w:val="LOnormal"/>
        <w:numPr>
          <w:ilvl w:val="0"/>
          <w:numId w:val="1"/>
        </w:numPr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Персонал, необходимый для обеспечения поддержки</w:t>
      </w:r>
    </w:p>
    <w:p>
      <w:pPr>
        <w:pStyle w:val="LOnormal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качественного сопровождения программного обеспечения "ОПОРА" в штате предусмотрен следующий персонал: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первой линии поддержки: Обеспечивают первичное взаимодействие с пользователями, классификацию и фильтрацию обращений, а также решение простых технических вопросов.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по внедрению и сопровождению: проводят обучение пользователей программы, производят первичную настройку программы.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по интеграции: Отвечают за настройку и сопровождение интеграций с внешними системами, такими как «Честный Знак».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по кассовому оборудованию: Работают с настройкой и устранением неисправностей кассового оборудования в аптеках.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Бизнес-аналитики: Проводят анализ запросов пользователей и предлагают улучшения, направленные на повышение эффективности использования ПО.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Разработчики: Занимаются обновлениями и совершенствованием функционала программы на основе обратной связи от пользователей и требований рынка.</w:t>
      </w:r>
    </w:p>
    <w:p>
      <w:pPr>
        <w:pStyle w:val="LOnormal"/>
        <w:numPr>
          <w:ilvl w:val="1"/>
          <w:numId w:val="1"/>
        </w:numPr>
        <w:ind w:left="144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по тестированию: Проверяют работоспособность новых функций и обновлений перед их внедрением в программу.</w:t>
      </w:r>
    </w:p>
    <w:p>
      <w:pPr>
        <w:pStyle w:val="LOnormal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сотрудник проходит обучение для работы с "</w:t>
      </w:r>
      <w:r>
        <w:rPr>
          <w:rFonts w:ascii="Times New Roman" w:hAnsi="Times New Roman"/>
          <w:sz w:val="28"/>
          <w:szCs w:val="28"/>
          <w:lang w:val="ru-RU"/>
        </w:rPr>
        <w:t>ОПОРА</w:t>
      </w:r>
      <w:r>
        <w:rPr>
          <w:rFonts w:ascii="Times New Roman" w:hAnsi="Times New Roman"/>
          <w:sz w:val="28"/>
          <w:szCs w:val="28"/>
        </w:rPr>
        <w:t>", что позволяет эффективно и оперативно решать возникающие проблемы.</w:t>
      </w:r>
    </w:p>
    <w:p>
      <w:pPr>
        <w:pStyle w:val="LOnormal"/>
        <w:numPr>
          <w:ilvl w:val="0"/>
          <w:numId w:val="1"/>
        </w:numPr>
        <w:ind w:left="720" w:hanging="360"/>
        <w:rPr>
          <w:rFonts w:ascii="Times New Roman" w:hAnsi="Times New Roman" w:eastAsia="Arial" w:cs="Arial"/>
          <w:color w:val="auto"/>
          <w:kern w:val="0"/>
          <w:sz w:val="28"/>
          <w:szCs w:val="28"/>
          <w:lang w:val="ru-RU" w:eastAsia="zh-CN" w:bidi="hi-IN"/>
        </w:rPr>
      </w:pPr>
      <w:r>
        <w:rPr>
          <w:rFonts w:eastAsia="Arial" w:cs="Arial" w:ascii="Times New Roman" w:hAnsi="Times New Roman"/>
          <w:color w:val="auto"/>
          <w:kern w:val="0"/>
          <w:sz w:val="28"/>
          <w:szCs w:val="28"/>
          <w:lang w:val="ru-RU" w:eastAsia="zh-CN" w:bidi="hi-IN"/>
        </w:rPr>
        <w:t>Информация о фактическом адресе размещения инфраструктуры разработки, разработчиков и службы технической поддержки:</w:t>
      </w:r>
    </w:p>
    <w:p>
      <w:pPr>
        <w:pStyle w:val="LOnormal"/>
        <w:numPr>
          <w:ilvl w:val="0"/>
          <w:numId w:val="0"/>
        </w:numPr>
        <w:ind w:left="1080" w:hanging="0"/>
        <w:rPr>
          <w:rFonts w:ascii="Times New Roman" w:hAnsi="Times New Roman"/>
          <w:sz w:val="28"/>
          <w:szCs w:val="28"/>
        </w:rPr>
      </w:pPr>
      <w:r>
        <w:rPr>
          <w:rFonts w:eastAsia="Arial" w:cs="Arial" w:ascii="Times New Roman" w:hAnsi="Times New Roman"/>
          <w:color w:val="auto"/>
          <w:kern w:val="0"/>
          <w:sz w:val="28"/>
          <w:szCs w:val="28"/>
          <w:lang w:val="ru-RU" w:eastAsia="zh-CN" w:bidi="hi-IN"/>
        </w:rPr>
        <w:t>И</w:t>
      </w:r>
      <w:r>
        <w:rPr>
          <w:rFonts w:eastAsia="Arial" w:cs="Arial" w:ascii="Times New Roman" w:hAnsi="Times New Roman"/>
          <w:color w:val="auto"/>
          <w:kern w:val="0"/>
          <w:sz w:val="28"/>
          <w:szCs w:val="28"/>
          <w:lang w:val="ru-RU" w:eastAsia="zh-CN" w:bidi="hi-IN"/>
        </w:rPr>
        <w:t>нфраструктур</w:t>
      </w:r>
      <w:r>
        <w:rPr>
          <w:rFonts w:eastAsia="Arial" w:cs="Arial" w:ascii="Times New Roman" w:hAnsi="Times New Roman"/>
          <w:color w:val="auto"/>
          <w:kern w:val="0"/>
          <w:sz w:val="28"/>
          <w:szCs w:val="28"/>
          <w:lang w:val="ru-RU" w:eastAsia="zh-CN" w:bidi="hi-IN"/>
        </w:rPr>
        <w:t>а</w:t>
      </w:r>
      <w:r>
        <w:rPr>
          <w:rFonts w:eastAsia="Arial" w:cs="Arial" w:ascii="Times New Roman" w:hAnsi="Times New Roman"/>
          <w:color w:val="auto"/>
          <w:kern w:val="0"/>
          <w:sz w:val="28"/>
          <w:szCs w:val="28"/>
          <w:lang w:val="ru-RU" w:eastAsia="zh-CN" w:bidi="hi-IN"/>
        </w:rPr>
        <w:t xml:space="preserve"> разработки, разработчик</w:t>
      </w:r>
      <w:r>
        <w:rPr>
          <w:rFonts w:eastAsia="Arial" w:cs="Arial" w:ascii="Times New Roman" w:hAnsi="Times New Roman"/>
          <w:color w:val="auto"/>
          <w:kern w:val="0"/>
          <w:sz w:val="28"/>
          <w:szCs w:val="28"/>
          <w:lang w:val="ru-RU" w:eastAsia="zh-CN" w:bidi="hi-IN"/>
        </w:rPr>
        <w:t>и</w:t>
      </w:r>
      <w:r>
        <w:rPr>
          <w:rFonts w:eastAsia="Arial" w:cs="Arial" w:ascii="Times New Roman" w:hAnsi="Times New Roman"/>
          <w:color w:val="auto"/>
          <w:kern w:val="0"/>
          <w:sz w:val="28"/>
          <w:szCs w:val="28"/>
          <w:lang w:val="ru-RU" w:eastAsia="zh-CN" w:bidi="hi-IN"/>
        </w:rPr>
        <w:t xml:space="preserve"> и служб</w:t>
      </w:r>
      <w:r>
        <w:rPr>
          <w:rFonts w:eastAsia="Arial" w:cs="Arial" w:ascii="Times New Roman" w:hAnsi="Times New Roman"/>
          <w:color w:val="auto"/>
          <w:kern w:val="0"/>
          <w:sz w:val="28"/>
          <w:szCs w:val="28"/>
          <w:lang w:val="ru-RU" w:eastAsia="zh-CN" w:bidi="hi-IN"/>
        </w:rPr>
        <w:t>а</w:t>
      </w:r>
      <w:r>
        <w:rPr>
          <w:rFonts w:eastAsia="Arial" w:cs="Arial" w:ascii="Times New Roman" w:hAnsi="Times New Roman"/>
          <w:color w:val="auto"/>
          <w:kern w:val="0"/>
          <w:sz w:val="28"/>
          <w:szCs w:val="28"/>
          <w:lang w:val="ru-RU" w:eastAsia="zh-CN" w:bidi="hi-IN"/>
        </w:rPr>
        <w:t xml:space="preserve"> технической поддержки </w:t>
      </w:r>
      <w:r>
        <w:rPr>
          <w:rFonts w:eastAsia="Arial" w:cs="Arial" w:ascii="Times New Roman" w:hAnsi="Times New Roman"/>
          <w:color w:val="auto"/>
          <w:kern w:val="0"/>
          <w:sz w:val="28"/>
          <w:szCs w:val="28"/>
          <w:lang w:val="ru-RU" w:eastAsia="zh-CN" w:bidi="hi-IN"/>
        </w:rPr>
        <w:t>располагаются по адресу: 410005, Саратовская область, г. Саратов, ул. им. Разина С. Т., д. 60.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LibreOffice/7.0.4.2$Windows_X86_64 LibreOffice_project/dcf040e67528d9187c66b2379df5ea4407429775</Application>
  <AppVersion>15.0000</AppVersion>
  <Pages>3</Pages>
  <Words>536</Words>
  <Characters>4170</Characters>
  <CharactersWithSpaces>4644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2024-10-10T16:25:41Z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